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DC" w:rsidRDefault="007571DC" w:rsidP="0075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7571DC">
        <w:rPr>
          <w:rFonts w:ascii="Times New Roman" w:eastAsia="Times New Roman" w:hAnsi="Times New Roman" w:cs="Times New Roman"/>
          <w:sz w:val="28"/>
          <w:szCs w:val="28"/>
          <w:lang w:eastAsia="en-AU"/>
        </w:rPr>
        <w:t>The VFA Athlete Reward program offers financial rewards to Aus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tralian Epee Fencers competing i</w:t>
      </w:r>
      <w:r w:rsidRPr="007571DC">
        <w:rPr>
          <w:rFonts w:ascii="Times New Roman" w:eastAsia="Times New Roman" w:hAnsi="Times New Roman" w:cs="Times New Roman"/>
          <w:sz w:val="28"/>
          <w:szCs w:val="28"/>
          <w:lang w:eastAsia="en-AU"/>
        </w:rPr>
        <w:t>n the internation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al competitions</w:t>
      </w:r>
      <w:r w:rsidR="0022686F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from the 2016/2017 Season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</w:p>
    <w:p w:rsidR="0022686F" w:rsidRDefault="007571DC" w:rsidP="00226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7571DC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Criteria*</w:t>
      </w:r>
    </w:p>
    <w:p w:rsidR="0022686F" w:rsidRDefault="0022686F" w:rsidP="00226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22686F">
        <w:rPr>
          <w:rFonts w:ascii="Times New Roman" w:eastAsia="Times New Roman" w:hAnsi="Times New Roman" w:cs="Times New Roman"/>
          <w:sz w:val="28"/>
          <w:szCs w:val="28"/>
          <w:lang w:eastAsia="en-AU"/>
        </w:rPr>
        <w:t>Fencer must be</w:t>
      </w:r>
      <w:r w:rsidR="007571DC" w:rsidRPr="007571D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U30 at time of competition</w:t>
      </w:r>
    </w:p>
    <w:p w:rsidR="00FB5C11" w:rsidRDefault="0022686F" w:rsidP="00226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The eligible competition is an Men’s or Women’s Epee tournament</w:t>
      </w:r>
      <w:r w:rsidR="007571DC" w:rsidRPr="007571DC">
        <w:rPr>
          <w:rFonts w:ascii="Times New Roman" w:eastAsia="Times New Roman" w:hAnsi="Times New Roman" w:cs="Times New Roman"/>
          <w:sz w:val="28"/>
          <w:szCs w:val="28"/>
          <w:lang w:eastAsia="en-A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eligible c</w:t>
      </w:r>
      <w:r w:rsidR="007571DC" w:rsidRPr="007571DC">
        <w:rPr>
          <w:rFonts w:ascii="Times New Roman" w:eastAsia="Times New Roman" w:hAnsi="Times New Roman" w:cs="Times New Roman"/>
          <w:sz w:val="28"/>
          <w:szCs w:val="28"/>
          <w:lang w:eastAsia="en-AU"/>
        </w:rPr>
        <w:t>ompetition must have 100 or more participants or the athlete must place in the top 50% of the field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  <w:r w:rsidR="007571DC" w:rsidRPr="007571DC">
        <w:rPr>
          <w:rFonts w:ascii="Times New Roman" w:eastAsia="Times New Roman" w:hAnsi="Times New Roman" w:cs="Times New Roman"/>
          <w:sz w:val="28"/>
          <w:szCs w:val="28"/>
          <w:lang w:eastAsia="en-AU"/>
        </w:rPr>
        <w:br/>
        <w:t xml:space="preserve">A 15 point bout must be fenced </w:t>
      </w:r>
      <w:r w:rsidR="00FB5C11">
        <w:rPr>
          <w:rFonts w:ascii="Times New Roman" w:eastAsia="Times New Roman" w:hAnsi="Times New Roman" w:cs="Times New Roman"/>
          <w:sz w:val="28"/>
          <w:szCs w:val="28"/>
          <w:lang w:eastAsia="en-AU"/>
        </w:rPr>
        <w:t>and won to be rewarded.</w:t>
      </w:r>
    </w:p>
    <w:p w:rsidR="00F964D3" w:rsidRDefault="00F964D3" w:rsidP="00226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A significant r</w:t>
      </w:r>
      <w:r w:rsidR="0022686F">
        <w:rPr>
          <w:rFonts w:ascii="Times New Roman" w:eastAsia="Times New Roman" w:hAnsi="Times New Roman" w:cs="Times New Roman"/>
          <w:sz w:val="28"/>
          <w:szCs w:val="28"/>
          <w:lang w:eastAsia="en-AU"/>
        </w:rPr>
        <w:t>esult, in a competition</w:t>
      </w:r>
      <w:r w:rsidR="00B954C0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not currently designated</w:t>
      </w:r>
      <w:r w:rsidR="0022686F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may be considered for a reward.</w:t>
      </w:r>
    </w:p>
    <w:p w:rsidR="007B5A33" w:rsidRDefault="007B5A33" w:rsidP="00226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22686F" w:rsidRDefault="007571DC" w:rsidP="00226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7571DC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Eligible Competitions</w:t>
      </w:r>
    </w:p>
    <w:p w:rsidR="007571DC" w:rsidRPr="007571DC" w:rsidRDefault="007571DC" w:rsidP="00226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7571DC">
        <w:rPr>
          <w:rFonts w:ascii="Times New Roman" w:eastAsia="Times New Roman" w:hAnsi="Times New Roman" w:cs="Times New Roman"/>
          <w:sz w:val="28"/>
          <w:szCs w:val="28"/>
          <w:lang w:eastAsia="en-AU"/>
        </w:rPr>
        <w:t>FIE Competitions (World Cups, World Championships)</w:t>
      </w:r>
    </w:p>
    <w:tbl>
      <w:tblPr>
        <w:tblStyle w:val="TableGrid"/>
        <w:tblW w:w="0" w:type="auto"/>
        <w:tblInd w:w="2173" w:type="dxa"/>
        <w:tblLook w:val="04A0" w:firstRow="1" w:lastRow="0" w:firstColumn="1" w:lastColumn="0" w:noHBand="0" w:noVBand="1"/>
      </w:tblPr>
      <w:tblGrid>
        <w:gridCol w:w="3081"/>
        <w:gridCol w:w="3081"/>
      </w:tblGrid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Place in top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Amount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128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$20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64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$50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32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$75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16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$100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8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$125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4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$150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2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$200</w:t>
            </w:r>
          </w:p>
        </w:tc>
      </w:tr>
    </w:tbl>
    <w:p w:rsidR="007571DC" w:rsidRDefault="007571DC" w:rsidP="0022686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p w:rsidR="004A604F" w:rsidRDefault="007571DC" w:rsidP="0022686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FIE Satellite and European Confederation Circuit </w:t>
      </w:r>
      <w:r w:rsidRPr="007571DC">
        <w:rPr>
          <w:rFonts w:ascii="Times New Roman" w:eastAsia="Times New Roman" w:hAnsi="Times New Roman" w:cs="Times New Roman"/>
          <w:sz w:val="28"/>
          <w:szCs w:val="28"/>
          <w:lang w:eastAsia="en-AU"/>
        </w:rPr>
        <w:t>Competitions</w:t>
      </w:r>
    </w:p>
    <w:tbl>
      <w:tblPr>
        <w:tblStyle w:val="TableGrid"/>
        <w:tblW w:w="0" w:type="auto"/>
        <w:tblInd w:w="2173" w:type="dxa"/>
        <w:tblLook w:val="04A0" w:firstRow="1" w:lastRow="0" w:firstColumn="1" w:lastColumn="0" w:noHBand="0" w:noVBand="1"/>
      </w:tblPr>
      <w:tblGrid>
        <w:gridCol w:w="3081"/>
        <w:gridCol w:w="3081"/>
      </w:tblGrid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Place in top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Amount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128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$20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64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$30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32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$50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16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$75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8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$100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4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$125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2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$175</w:t>
            </w:r>
          </w:p>
        </w:tc>
      </w:tr>
    </w:tbl>
    <w:p w:rsidR="007571DC" w:rsidRDefault="007571DC" w:rsidP="0022686F">
      <w:pPr>
        <w:jc w:val="center"/>
      </w:pPr>
    </w:p>
    <w:p w:rsidR="007571DC" w:rsidRDefault="007571DC" w:rsidP="0022686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lastRenderedPageBreak/>
        <w:t xml:space="preserve">Asian </w:t>
      </w:r>
      <w:r w:rsidRPr="007571DC">
        <w:rPr>
          <w:rFonts w:ascii="Times New Roman" w:eastAsia="Times New Roman" w:hAnsi="Times New Roman" w:cs="Times New Roman"/>
          <w:sz w:val="28"/>
          <w:szCs w:val="28"/>
          <w:lang w:eastAsia="en-A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hampionships</w:t>
      </w:r>
    </w:p>
    <w:tbl>
      <w:tblPr>
        <w:tblStyle w:val="TableGrid"/>
        <w:tblW w:w="0" w:type="auto"/>
        <w:tblInd w:w="2173" w:type="dxa"/>
        <w:tblLook w:val="04A0" w:firstRow="1" w:lastRow="0" w:firstColumn="1" w:lastColumn="0" w:noHBand="0" w:noVBand="1"/>
      </w:tblPr>
      <w:tblGrid>
        <w:gridCol w:w="3081"/>
        <w:gridCol w:w="3081"/>
      </w:tblGrid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Place in top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Amount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64</w:t>
            </w:r>
          </w:p>
        </w:tc>
        <w:tc>
          <w:tcPr>
            <w:tcW w:w="3081" w:type="dxa"/>
          </w:tcPr>
          <w:p w:rsidR="007571DC" w:rsidRDefault="007571DC" w:rsidP="0026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</w:t>
            </w:r>
            <w:r w:rsidR="002658FD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32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</w:t>
            </w:r>
            <w:r w:rsidR="002658FD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3</w:t>
            </w:r>
            <w:r w:rsidR="0022686F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16</w:t>
            </w:r>
          </w:p>
        </w:tc>
        <w:tc>
          <w:tcPr>
            <w:tcW w:w="3081" w:type="dxa"/>
          </w:tcPr>
          <w:p w:rsidR="007571DC" w:rsidRDefault="007571DC" w:rsidP="00265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</w:t>
            </w:r>
            <w:r w:rsidR="002658FD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5</w:t>
            </w:r>
            <w:r w:rsidR="0022686F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8</w:t>
            </w:r>
          </w:p>
        </w:tc>
        <w:tc>
          <w:tcPr>
            <w:tcW w:w="3081" w:type="dxa"/>
          </w:tcPr>
          <w:p w:rsidR="007571DC" w:rsidRDefault="002658FD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$10</w:t>
            </w:r>
            <w:r w:rsidR="007571DC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0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4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5</w:t>
            </w:r>
          </w:p>
        </w:tc>
      </w:tr>
      <w:tr w:rsidR="007571DC" w:rsidTr="0022686F"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2</w:t>
            </w:r>
          </w:p>
        </w:tc>
        <w:tc>
          <w:tcPr>
            <w:tcW w:w="3081" w:type="dxa"/>
          </w:tcPr>
          <w:p w:rsidR="007571DC" w:rsidRDefault="007571DC" w:rsidP="00226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$1</w:t>
            </w:r>
            <w:r w:rsidR="0022686F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75</w:t>
            </w:r>
          </w:p>
        </w:tc>
      </w:tr>
    </w:tbl>
    <w:p w:rsidR="007571DC" w:rsidRDefault="007571DC"/>
    <w:p w:rsidR="0022686F" w:rsidRDefault="0022686F"/>
    <w:p w:rsidR="009267AE" w:rsidRDefault="00B954C0" w:rsidP="0092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The total amount available to be distributed is $500 + any funds not used in the previous season. </w:t>
      </w:r>
    </w:p>
    <w:p w:rsidR="009267AE" w:rsidRDefault="009267AE" w:rsidP="0092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p w:rsidR="009267AE" w:rsidRPr="009267AE" w:rsidRDefault="009267AE" w:rsidP="0092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All decisions are final and at the discretion of the sponsor.</w:t>
      </w:r>
    </w:p>
    <w:p w:rsidR="009267AE" w:rsidRDefault="009267AE" w:rsidP="0022686F"/>
    <w:sectPr w:rsidR="009267AE" w:rsidSect="00757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0052"/>
    <w:multiLevelType w:val="hybridMultilevel"/>
    <w:tmpl w:val="654C76EC"/>
    <w:lvl w:ilvl="0" w:tplc="CE764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D9"/>
    <w:rsid w:val="0022686F"/>
    <w:rsid w:val="002658FD"/>
    <w:rsid w:val="002B4FD9"/>
    <w:rsid w:val="004A604F"/>
    <w:rsid w:val="007571DC"/>
    <w:rsid w:val="007B5A33"/>
    <w:rsid w:val="009267AE"/>
    <w:rsid w:val="00B954C0"/>
    <w:rsid w:val="00F964D3"/>
    <w:rsid w:val="00FB5C11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7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71DC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75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7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71DC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75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Leeuwenburgh</dc:creator>
  <cp:keywords/>
  <dc:description/>
  <cp:lastModifiedBy>Pieter Leeuwenburgh</cp:lastModifiedBy>
  <cp:revision>5</cp:revision>
  <dcterms:created xsi:type="dcterms:W3CDTF">2017-01-16T07:56:00Z</dcterms:created>
  <dcterms:modified xsi:type="dcterms:W3CDTF">2017-03-09T06:50:00Z</dcterms:modified>
</cp:coreProperties>
</file>